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35" w:rsidRDefault="00D77208" w:rsidP="00D77208">
      <w:pPr>
        <w:rPr>
          <w:lang w:val="es-ES_tradnl"/>
        </w:rPr>
      </w:pPr>
      <w:r>
        <w:rPr>
          <w:b/>
          <w:i/>
        </w:rPr>
        <w:t xml:space="preserve">                                                                                                         </w:t>
      </w:r>
      <w:r w:rsidR="00D00BF9">
        <w:rPr>
          <w:b/>
          <w:i/>
        </w:rPr>
        <w:t xml:space="preserve">                      </w:t>
      </w:r>
      <w:r>
        <w:rPr>
          <w:b/>
          <w:i/>
        </w:rPr>
        <w:t xml:space="preserve">Beograd, </w:t>
      </w:r>
      <w:r w:rsidR="00D00BF9">
        <w:rPr>
          <w:b/>
          <w:i/>
        </w:rPr>
        <w:t>septembar</w:t>
      </w:r>
      <w:r>
        <w:rPr>
          <w:b/>
          <w:i/>
        </w:rPr>
        <w:t>202</w:t>
      </w:r>
      <w:r w:rsidR="00D00BF9">
        <w:rPr>
          <w:b/>
          <w:i/>
        </w:rPr>
        <w:t>3</w:t>
      </w:r>
      <w:r>
        <w:rPr>
          <w:b/>
          <w:i/>
        </w:rPr>
        <w:t>.</w:t>
      </w:r>
      <w:r w:rsidR="00326BC8">
        <w:rPr>
          <w:b/>
          <w:i/>
        </w:rPr>
        <w:tab/>
      </w:r>
      <w:r w:rsidR="00326BC8">
        <w:rPr>
          <w:b/>
          <w:i/>
        </w:rPr>
        <w:tab/>
      </w:r>
      <w:r w:rsidR="00326BC8">
        <w:rPr>
          <w:b/>
          <w:i/>
        </w:rPr>
        <w:tab/>
      </w:r>
      <w:r w:rsidR="00326BC8">
        <w:rPr>
          <w:b/>
          <w:i/>
        </w:rPr>
        <w:tab/>
      </w:r>
      <w:r w:rsidR="00326BC8">
        <w:rPr>
          <w:b/>
          <w:i/>
        </w:rPr>
        <w:tab/>
      </w:r>
      <w:r w:rsidR="00326BC8">
        <w:rPr>
          <w:b/>
          <w:i/>
        </w:rPr>
        <w:tab/>
      </w:r>
      <w:r w:rsidR="00326BC8">
        <w:rPr>
          <w:b/>
          <w:i/>
        </w:rPr>
        <w:tab/>
      </w:r>
      <w:r w:rsidR="00326BC8">
        <w:rPr>
          <w:b/>
          <w:i/>
        </w:rPr>
        <w:tab/>
      </w:r>
      <w:r w:rsidR="00326BC8">
        <w:tab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513"/>
      </w:tblGrid>
      <w:tr w:rsidR="005575B6" w:rsidTr="00D77208">
        <w:trPr>
          <w:trHeight w:val="669"/>
        </w:trPr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5575B6" w:rsidRDefault="005575B6" w:rsidP="00E71F4F">
            <w:pPr>
              <w:rPr>
                <w:b/>
                <w:sz w:val="24"/>
                <w:szCs w:val="24"/>
                <w:lang w:val="pl-PL"/>
              </w:rPr>
            </w:pPr>
          </w:p>
          <w:p w:rsidR="005575B6" w:rsidRDefault="005575B6" w:rsidP="00E71F4F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NAZIV KURSA</w:t>
            </w:r>
          </w:p>
        </w:tc>
        <w:tc>
          <w:tcPr>
            <w:tcW w:w="75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5575B6" w:rsidRPr="00D00BF9" w:rsidRDefault="00D00BF9" w:rsidP="00D77208">
            <w:pPr>
              <w:jc w:val="center"/>
              <w:rPr>
                <w:b/>
                <w:caps/>
                <w:noProof/>
                <w:sz w:val="28"/>
                <w:szCs w:val="28"/>
                <w:lang w:val="sr-Latn-CS"/>
              </w:rPr>
            </w:pPr>
            <w:r w:rsidRPr="00D00BF9">
              <w:rPr>
                <w:b/>
                <w:bCs/>
                <w:sz w:val="28"/>
                <w:szCs w:val="28"/>
              </w:rPr>
              <w:t>Neuropsihologija razvojnog doba u svetlu MKB-11</w:t>
            </w:r>
            <w:r w:rsidR="005575B6" w:rsidRPr="00D00BF9">
              <w:rPr>
                <w:b/>
                <w:caps/>
                <w:sz w:val="28"/>
                <w:szCs w:val="28"/>
                <w:lang w:val="pl-PL"/>
              </w:rPr>
              <w:t xml:space="preserve"> </w:t>
            </w:r>
          </w:p>
        </w:tc>
      </w:tr>
      <w:tr w:rsidR="00BE1D2A" w:rsidTr="00D52BA7">
        <w:trPr>
          <w:trHeight w:val="675"/>
        </w:trPr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A" w:rsidRPr="005575B6" w:rsidRDefault="00BE1D2A" w:rsidP="00E71F4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Organizator:</w:t>
            </w:r>
          </w:p>
        </w:tc>
        <w:tc>
          <w:tcPr>
            <w:tcW w:w="75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08" w:rsidRPr="00C1092D" w:rsidRDefault="00BE1D2A" w:rsidP="00D77208">
            <w:pPr>
              <w:rPr>
                <w:sz w:val="22"/>
                <w:szCs w:val="22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 </w:t>
            </w:r>
            <w:r w:rsidR="00D77208" w:rsidRPr="00C1092D">
              <w:rPr>
                <w:sz w:val="22"/>
                <w:szCs w:val="22"/>
                <w:lang w:val="pl-PL"/>
              </w:rPr>
              <w:t>Institut za mentalno zdravlje</w:t>
            </w:r>
          </w:p>
          <w:p w:rsidR="00BE1D2A" w:rsidRDefault="00D77208" w:rsidP="00D77208">
            <w:pPr>
              <w:rPr>
                <w:b/>
                <w:sz w:val="24"/>
                <w:szCs w:val="24"/>
                <w:lang w:val="pl-PL"/>
              </w:rPr>
            </w:pPr>
            <w:r w:rsidRPr="00C1092D">
              <w:rPr>
                <w:sz w:val="22"/>
                <w:szCs w:val="22"/>
                <w:lang w:val="pl-PL"/>
              </w:rPr>
              <w:t>Kabinet za obrazovnu delatnost</w:t>
            </w:r>
          </w:p>
        </w:tc>
      </w:tr>
      <w:tr w:rsidR="005575B6" w:rsidTr="00D77208">
        <w:trPr>
          <w:trHeight w:val="5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5575B6" w:rsidRDefault="005575B6" w:rsidP="00E71F4F">
            <w:pPr>
              <w:rPr>
                <w:b/>
                <w:i/>
                <w:sz w:val="22"/>
                <w:szCs w:val="22"/>
                <w:lang w:val="pl-PL"/>
              </w:rPr>
            </w:pPr>
            <w:r w:rsidRPr="005575B6">
              <w:rPr>
                <w:b/>
                <w:i/>
                <w:sz w:val="22"/>
                <w:szCs w:val="22"/>
              </w:rPr>
              <w:t>Rukovodioci   edukacije: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B6" w:rsidRPr="00D77208" w:rsidRDefault="008B6AC3" w:rsidP="00BB2FCA">
            <w:pPr>
              <w:widowControl w:val="0"/>
              <w:rPr>
                <w:sz w:val="22"/>
                <w:szCs w:val="22"/>
              </w:rPr>
            </w:pPr>
            <w:r w:rsidRPr="001833E3">
              <w:rPr>
                <w:sz w:val="22"/>
                <w:szCs w:val="22"/>
                <w:lang w:val="sl-SI"/>
              </w:rPr>
              <w:t>Prim. dr Olivera Aleksić Hil, mr sci med, dečji psihijatar,porodični terapeut,</w:t>
            </w:r>
            <w:r>
              <w:rPr>
                <w:sz w:val="22"/>
                <w:szCs w:val="22"/>
                <w:lang w:val="sl-SI"/>
              </w:rPr>
              <w:t xml:space="preserve"> </w:t>
            </w:r>
            <w:r w:rsidRPr="001833E3">
              <w:rPr>
                <w:sz w:val="22"/>
                <w:szCs w:val="22"/>
                <w:lang w:val="sl-SI"/>
              </w:rPr>
              <w:t>psihoanalitičar</w:t>
            </w:r>
          </w:p>
        </w:tc>
      </w:tr>
      <w:tr w:rsidR="005575B6" w:rsidTr="00D77208">
        <w:trPr>
          <w:trHeight w:val="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5575B6" w:rsidRDefault="005575B6" w:rsidP="00E71F4F">
            <w:pPr>
              <w:rPr>
                <w:b/>
                <w:i/>
                <w:sz w:val="22"/>
                <w:szCs w:val="22"/>
                <w:lang w:val="pl-PL"/>
              </w:rPr>
            </w:pPr>
            <w:r w:rsidRPr="005575B6">
              <w:rPr>
                <w:b/>
                <w:i/>
                <w:sz w:val="22"/>
                <w:szCs w:val="22"/>
              </w:rPr>
              <w:t>Voditelji nastave: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08" w:rsidRPr="00D77208" w:rsidRDefault="00D77208" w:rsidP="00D77208">
            <w:pPr>
              <w:widowControl w:val="0"/>
              <w:rPr>
                <w:sz w:val="22"/>
                <w:szCs w:val="22"/>
              </w:rPr>
            </w:pPr>
            <w:r w:rsidRPr="00D77208">
              <w:rPr>
                <w:sz w:val="22"/>
                <w:szCs w:val="22"/>
              </w:rPr>
              <w:t xml:space="preserve">Prim. </w:t>
            </w:r>
            <w:r w:rsidR="00BB2FCA">
              <w:rPr>
                <w:sz w:val="22"/>
                <w:szCs w:val="22"/>
              </w:rPr>
              <w:t>d</w:t>
            </w:r>
            <w:r w:rsidRPr="00D77208">
              <w:rPr>
                <w:sz w:val="22"/>
                <w:szCs w:val="22"/>
              </w:rPr>
              <w:t xml:space="preserve">r </w:t>
            </w:r>
            <w:r w:rsidR="008B6AC3">
              <w:rPr>
                <w:sz w:val="22"/>
                <w:szCs w:val="22"/>
              </w:rPr>
              <w:t xml:space="preserve">Olivera </w:t>
            </w:r>
            <w:r w:rsidRPr="00D77208">
              <w:rPr>
                <w:sz w:val="22"/>
                <w:szCs w:val="22"/>
              </w:rPr>
              <w:t>Aleksić Hil</w:t>
            </w:r>
            <w:r w:rsidR="00D00BF9">
              <w:rPr>
                <w:sz w:val="22"/>
                <w:szCs w:val="22"/>
              </w:rPr>
              <w:t>, mr sci</w:t>
            </w:r>
          </w:p>
          <w:p w:rsidR="005575B6" w:rsidRPr="00D77208" w:rsidRDefault="00D00BF9" w:rsidP="00D7720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Neda Novaković, dr sci, spec defektologije</w:t>
            </w:r>
          </w:p>
        </w:tc>
      </w:tr>
      <w:tr w:rsidR="00CC51DE" w:rsidTr="00BB2FCA">
        <w:trPr>
          <w:trHeight w:val="2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E" w:rsidRDefault="00CC51DE" w:rsidP="005575B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Kratak sadržaj:</w:t>
            </w:r>
          </w:p>
          <w:p w:rsidR="00CC51DE" w:rsidRDefault="00CC51DE" w:rsidP="005575B6">
            <w:pPr>
              <w:rPr>
                <w:b/>
                <w:i/>
                <w:sz w:val="22"/>
                <w:szCs w:val="22"/>
              </w:rPr>
            </w:pPr>
          </w:p>
          <w:p w:rsidR="00CC51DE" w:rsidRDefault="00CC51DE" w:rsidP="005575B6">
            <w:pPr>
              <w:rPr>
                <w:b/>
                <w:i/>
                <w:sz w:val="22"/>
                <w:szCs w:val="22"/>
              </w:rPr>
            </w:pPr>
          </w:p>
          <w:p w:rsidR="00CC51DE" w:rsidRDefault="00CC51DE" w:rsidP="005575B6">
            <w:pPr>
              <w:rPr>
                <w:b/>
                <w:i/>
                <w:sz w:val="22"/>
                <w:szCs w:val="22"/>
              </w:rPr>
            </w:pPr>
          </w:p>
          <w:p w:rsidR="00CC51DE" w:rsidRDefault="00CC51DE" w:rsidP="005575B6">
            <w:pPr>
              <w:rPr>
                <w:b/>
                <w:i/>
                <w:sz w:val="22"/>
                <w:szCs w:val="22"/>
              </w:rPr>
            </w:pPr>
          </w:p>
          <w:p w:rsidR="00CC51DE" w:rsidRDefault="00CC51DE" w:rsidP="005575B6">
            <w:pPr>
              <w:rPr>
                <w:b/>
                <w:i/>
                <w:sz w:val="22"/>
                <w:szCs w:val="22"/>
              </w:rPr>
            </w:pPr>
          </w:p>
          <w:p w:rsidR="00CC51DE" w:rsidRPr="005575B6" w:rsidRDefault="00CC51DE" w:rsidP="005575B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BA" w:rsidRPr="00D421EA" w:rsidRDefault="00C369BA" w:rsidP="00C369BA">
            <w:pPr>
              <w:jc w:val="both"/>
              <w:rPr>
                <w:sz w:val="18"/>
                <w:szCs w:val="18"/>
              </w:rPr>
            </w:pPr>
            <w:r w:rsidRPr="00D421EA">
              <w:rPr>
                <w:sz w:val="18"/>
                <w:szCs w:val="18"/>
              </w:rPr>
              <w:t xml:space="preserve">Period ranog detinjstva je period najvećih  mogućnosti ali i osteljivosti, najveće neuroplastičnosti. Kroz ovu edukaciju se bavimo razvojem dece i cerebralnim razvojem, kao osnovom za pojavu određenih,očekivanih, uvremenjenih prekretnica u razvoju koje nazivamo miljokazima razvoja, kao i upoznavanjem sa suptilnim teškoćama u ranom razvoju koje se kasnije menifestuju kao razvojne dipraksije, disfazije,  disleksije, disgrafije, diskalkulikje, teškoće u ponašanju, i savladavanju školskih veština. Moždana plastičnost je karakteristična prilagodljivost nezrelog moždanog tkiva koje može da dodatno menja svoje karakteristike ali  danas znamo da se odražava i tokom života, pa čak i u starosti  ali je rano detinjstvo period najvećih mogućnosti za unapređenje cerebralnih  potencijala. </w:t>
            </w:r>
          </w:p>
          <w:p w:rsidR="00CC51DE" w:rsidRPr="00D421EA" w:rsidRDefault="00C369BA" w:rsidP="00BB2FCA">
            <w:pPr>
              <w:jc w:val="both"/>
              <w:rPr>
                <w:sz w:val="18"/>
                <w:szCs w:val="18"/>
              </w:rPr>
            </w:pPr>
            <w:r w:rsidRPr="00D421EA">
              <w:rPr>
                <w:sz w:val="18"/>
                <w:szCs w:val="18"/>
              </w:rPr>
              <w:t xml:space="preserve">U porastu je broj studija koje ponovo otvaraju pitanja – koje su osnove veze neuralnih mehanizama i učenja, koja je privremena dinamika nastalih  promena između neuralnih struktura i funkcija, koje su gornje granice poboljšanja i da li će neuroplastičnost doprineti u tretmanima </w:t>
            </w:r>
          </w:p>
        </w:tc>
      </w:tr>
      <w:tr w:rsidR="005575B6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5575B6" w:rsidRDefault="005575B6" w:rsidP="005575B6">
            <w:pPr>
              <w:rPr>
                <w:b/>
                <w:i/>
                <w:sz w:val="22"/>
                <w:szCs w:val="22"/>
                <w:lang w:val="pl-PL"/>
              </w:rPr>
            </w:pPr>
            <w:r w:rsidRPr="005575B6">
              <w:rPr>
                <w:b/>
                <w:i/>
                <w:sz w:val="22"/>
                <w:szCs w:val="22"/>
              </w:rPr>
              <w:t>Ciljevi edukacije: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BA" w:rsidRPr="00D421EA" w:rsidRDefault="00C369BA" w:rsidP="00D421EA">
            <w:pPr>
              <w:pStyle w:val="ListParagraph"/>
              <w:widowControl w:val="0"/>
              <w:numPr>
                <w:ilvl w:val="0"/>
                <w:numId w:val="11"/>
              </w:numPr>
              <w:ind w:right="89"/>
              <w:rPr>
                <w:sz w:val="18"/>
                <w:szCs w:val="18"/>
              </w:rPr>
            </w:pPr>
            <w:r w:rsidRPr="00D421EA">
              <w:rPr>
                <w:sz w:val="18"/>
                <w:szCs w:val="18"/>
              </w:rPr>
              <w:t>Razumevanje načina na koji  MKB-10 i MKB-11 definišu kriterijume</w:t>
            </w:r>
            <w:r w:rsidR="00D421EA" w:rsidRPr="00D421EA">
              <w:rPr>
                <w:sz w:val="18"/>
                <w:szCs w:val="18"/>
              </w:rPr>
              <w:t xml:space="preserve"> </w:t>
            </w:r>
            <w:r w:rsidRPr="00D421EA">
              <w:rPr>
                <w:sz w:val="18"/>
                <w:szCs w:val="18"/>
              </w:rPr>
              <w:t>neurorazvojnih poremećaja</w:t>
            </w:r>
          </w:p>
          <w:p w:rsidR="00C369BA" w:rsidRPr="00D421EA" w:rsidRDefault="00C369BA" w:rsidP="00D421EA">
            <w:pPr>
              <w:pStyle w:val="ListParagraph"/>
              <w:widowControl w:val="0"/>
              <w:numPr>
                <w:ilvl w:val="0"/>
                <w:numId w:val="11"/>
              </w:numPr>
              <w:ind w:right="89"/>
              <w:rPr>
                <w:sz w:val="18"/>
                <w:szCs w:val="18"/>
              </w:rPr>
            </w:pPr>
            <w:r w:rsidRPr="00D421EA">
              <w:rPr>
                <w:sz w:val="18"/>
                <w:szCs w:val="18"/>
              </w:rPr>
              <w:t xml:space="preserve">Razumevanje neuropsihološkog koncepta u razvojnom dobu </w:t>
            </w:r>
          </w:p>
          <w:p w:rsidR="00C369BA" w:rsidRPr="00D421EA" w:rsidRDefault="00C369BA" w:rsidP="00D421EA">
            <w:pPr>
              <w:pStyle w:val="ListParagraph"/>
              <w:widowControl w:val="0"/>
              <w:numPr>
                <w:ilvl w:val="0"/>
                <w:numId w:val="11"/>
              </w:numPr>
              <w:ind w:right="89"/>
              <w:rPr>
                <w:sz w:val="18"/>
                <w:szCs w:val="18"/>
              </w:rPr>
            </w:pPr>
            <w:r w:rsidRPr="00D421EA">
              <w:rPr>
                <w:sz w:val="18"/>
                <w:szCs w:val="18"/>
              </w:rPr>
              <w:t xml:space="preserve">Uvremenjenost i paralelnost miljokaza ravoja kod dece sa </w:t>
            </w:r>
            <w:r w:rsidR="00D421EA" w:rsidRPr="00D421EA">
              <w:rPr>
                <w:sz w:val="18"/>
                <w:szCs w:val="18"/>
              </w:rPr>
              <w:t xml:space="preserve"> </w:t>
            </w:r>
            <w:r w:rsidRPr="00D421EA">
              <w:rPr>
                <w:sz w:val="18"/>
                <w:szCs w:val="18"/>
              </w:rPr>
              <w:t>cerebralnim razvojem – hajarahijski princip razvoja</w:t>
            </w:r>
          </w:p>
          <w:p w:rsidR="00C369BA" w:rsidRPr="00D421EA" w:rsidRDefault="00C369BA" w:rsidP="00D421EA">
            <w:pPr>
              <w:pStyle w:val="ListParagraph"/>
              <w:widowControl w:val="0"/>
              <w:numPr>
                <w:ilvl w:val="0"/>
                <w:numId w:val="11"/>
              </w:numPr>
              <w:ind w:right="89"/>
              <w:rPr>
                <w:sz w:val="18"/>
                <w:szCs w:val="18"/>
              </w:rPr>
            </w:pPr>
            <w:r w:rsidRPr="00D421EA">
              <w:rPr>
                <w:sz w:val="18"/>
                <w:szCs w:val="18"/>
              </w:rPr>
              <w:t xml:space="preserve">Razumevanje funkcionalne organizacije mozga i bihejvioralnih konstrukata u razvojnomm dobu -  razvoja motornog i motoričkog planiranja, formiranje lateralizovanosti,  saznajne organizovanosti, govora i egezekutivnih funkcija, gnostičkih i  praktognostičkih finkcija, </w:t>
            </w:r>
          </w:p>
          <w:p w:rsidR="007240F6" w:rsidRPr="00D421EA" w:rsidRDefault="00C369BA" w:rsidP="00D421EA">
            <w:pPr>
              <w:pStyle w:val="ListParagraph"/>
              <w:widowControl w:val="0"/>
              <w:numPr>
                <w:ilvl w:val="0"/>
                <w:numId w:val="11"/>
              </w:numPr>
              <w:ind w:right="89"/>
              <w:rPr>
                <w:sz w:val="18"/>
                <w:szCs w:val="18"/>
              </w:rPr>
            </w:pPr>
            <w:r w:rsidRPr="00D421EA">
              <w:rPr>
                <w:sz w:val="18"/>
                <w:szCs w:val="18"/>
              </w:rPr>
              <w:t>Neuroplasticitet u ranom uzrastu i rano otkrivanje suptilinih neurorazvojnih teškoća, prevencija</w:t>
            </w:r>
          </w:p>
          <w:p w:rsidR="005575B6" w:rsidRPr="007240F6" w:rsidRDefault="00C369BA" w:rsidP="00D421EA">
            <w:pPr>
              <w:pStyle w:val="ListParagraph"/>
              <w:widowControl w:val="0"/>
              <w:numPr>
                <w:ilvl w:val="0"/>
                <w:numId w:val="11"/>
              </w:numPr>
              <w:ind w:right="89"/>
            </w:pPr>
            <w:r w:rsidRPr="00D421EA">
              <w:rPr>
                <w:sz w:val="18"/>
                <w:szCs w:val="18"/>
              </w:rPr>
              <w:t>Razmevanje  teškoća, poremećaja školskih veština</w:t>
            </w:r>
          </w:p>
        </w:tc>
      </w:tr>
      <w:tr w:rsidR="005575B6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E" w:rsidRDefault="00CC51DE" w:rsidP="00E71F4F">
            <w:pPr>
              <w:rPr>
                <w:b/>
                <w:i/>
                <w:sz w:val="22"/>
                <w:szCs w:val="22"/>
              </w:rPr>
            </w:pPr>
            <w:r w:rsidRPr="005575B6">
              <w:rPr>
                <w:b/>
                <w:i/>
                <w:sz w:val="22"/>
                <w:szCs w:val="22"/>
              </w:rPr>
              <w:t>Metod edukacije:</w:t>
            </w:r>
          </w:p>
          <w:p w:rsidR="005575B6" w:rsidRPr="005575B6" w:rsidRDefault="005575B6" w:rsidP="00E71F4F">
            <w:pPr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B6" w:rsidRPr="00BB2FCA" w:rsidRDefault="00BB2FCA" w:rsidP="00C369BA">
            <w:pPr>
              <w:spacing w:line="192" w:lineRule="auto"/>
              <w:jc w:val="both"/>
              <w:rPr>
                <w:sz w:val="22"/>
                <w:szCs w:val="22"/>
                <w:lang w:val="sr-Latn-CS"/>
              </w:rPr>
            </w:pPr>
            <w:r w:rsidRPr="00BB2FCA">
              <w:rPr>
                <w:sz w:val="22"/>
                <w:szCs w:val="22"/>
                <w:lang w:val="sr-Latn-CS"/>
              </w:rPr>
              <w:t xml:space="preserve">U edukaciji će biti korišćena savremena literatura koja se bavi </w:t>
            </w:r>
            <w:r w:rsidR="00D00BF9">
              <w:rPr>
                <w:sz w:val="22"/>
                <w:szCs w:val="22"/>
                <w:lang w:val="sr-Latn-CS"/>
              </w:rPr>
              <w:t>neuropsihološkim apsektima poremećaja u razvojnom dobu</w:t>
            </w:r>
            <w:r w:rsidRPr="00BB2FCA">
              <w:rPr>
                <w:sz w:val="22"/>
                <w:szCs w:val="22"/>
                <w:lang w:val="sr-Latn-CS"/>
              </w:rPr>
              <w:t xml:space="preserve">. Edukacija će se odvijati putem predavanja, grupne supervizije kliničkog materijala kako predavača tako i polaznika. </w:t>
            </w:r>
          </w:p>
        </w:tc>
      </w:tr>
      <w:tr w:rsidR="005575B6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5575B6" w:rsidRDefault="00CC51DE" w:rsidP="00E71F4F">
            <w:pPr>
              <w:rPr>
                <w:b/>
                <w:i/>
                <w:sz w:val="22"/>
                <w:szCs w:val="22"/>
                <w:lang w:val="pt-PT"/>
              </w:rPr>
            </w:pPr>
            <w:r w:rsidRPr="005575B6">
              <w:rPr>
                <w:b/>
                <w:i/>
                <w:sz w:val="22"/>
                <w:szCs w:val="22"/>
              </w:rPr>
              <w:t>Pravo učešća: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B6" w:rsidRPr="00BB2FCA" w:rsidRDefault="00BB2FCA" w:rsidP="00BB2FCA">
            <w:pPr>
              <w:rPr>
                <w:b/>
                <w:sz w:val="22"/>
                <w:szCs w:val="22"/>
                <w:lang w:val="pt-PT"/>
              </w:rPr>
            </w:pPr>
            <w:r w:rsidRPr="00BB2FCA">
              <w:rPr>
                <w:sz w:val="22"/>
                <w:szCs w:val="22"/>
                <w:lang w:val="sr-Latn-CS"/>
              </w:rPr>
              <w:t>Psiholozi, specijalizanti psihijatrije i dečje neurologije i  psihijatrije, spec. med. psihologije, defektolozi, vaspitači, radni terapeuti</w:t>
            </w:r>
          </w:p>
        </w:tc>
      </w:tr>
      <w:tr w:rsidR="005575B6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5575B6" w:rsidRDefault="005575B6" w:rsidP="00E71F4F">
            <w:pPr>
              <w:rPr>
                <w:b/>
                <w:i/>
                <w:sz w:val="22"/>
                <w:szCs w:val="22"/>
                <w:lang w:val="pt-PT"/>
              </w:rPr>
            </w:pPr>
            <w:r w:rsidRPr="005575B6">
              <w:rPr>
                <w:b/>
                <w:i/>
                <w:sz w:val="22"/>
                <w:szCs w:val="22"/>
              </w:rPr>
              <w:t xml:space="preserve">Početak i trajanje: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B6" w:rsidRPr="00BB2FCA" w:rsidRDefault="00BB2FCA" w:rsidP="00BB2FCA">
            <w:pPr>
              <w:rPr>
                <w:b/>
                <w:sz w:val="22"/>
                <w:szCs w:val="22"/>
                <w:lang w:val="pt-PT"/>
              </w:rPr>
            </w:pPr>
            <w:r w:rsidRPr="00BB2FCA">
              <w:rPr>
                <w:rFonts w:ascii="Baskerville Win95BT" w:hAnsi="Baskerville Win95BT"/>
                <w:noProof/>
                <w:sz w:val="22"/>
                <w:szCs w:val="22"/>
                <w:lang w:val="sr-Latn-CS"/>
              </w:rPr>
              <w:t>Kurs po</w:t>
            </w:r>
            <w:r w:rsidRPr="00BB2FCA">
              <w:rPr>
                <w:rFonts w:ascii="Baskerville Win95BT" w:hAnsi="Baskerville Win95BT" w:hint="eastAsia"/>
                <w:noProof/>
                <w:sz w:val="22"/>
                <w:szCs w:val="22"/>
                <w:lang w:val="sr-Latn-CS"/>
              </w:rPr>
              <w:t>č</w:t>
            </w:r>
            <w:r w:rsidRPr="00BB2FCA">
              <w:rPr>
                <w:rFonts w:ascii="Baskerville Win95BT" w:hAnsi="Baskerville Win95BT"/>
                <w:noProof/>
                <w:sz w:val="22"/>
                <w:szCs w:val="22"/>
                <w:lang w:val="sr-Latn-CS"/>
              </w:rPr>
              <w:t>inje po formiranju grupe, traje jedan semestar</w:t>
            </w:r>
            <w:r w:rsidRPr="00BB2FCA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77208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08" w:rsidRPr="005575B6" w:rsidRDefault="00D77208" w:rsidP="00E71F4F">
            <w:pPr>
              <w:rPr>
                <w:b/>
                <w:i/>
                <w:sz w:val="22"/>
                <w:szCs w:val="22"/>
                <w:lang w:val="pt-PT"/>
              </w:rPr>
            </w:pPr>
            <w:r w:rsidRPr="005575B6">
              <w:rPr>
                <w:b/>
                <w:i/>
                <w:sz w:val="22"/>
                <w:szCs w:val="22"/>
                <w:lang w:val="pt-PT"/>
              </w:rPr>
              <w:t>Kotizacija: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08" w:rsidRPr="005A176F" w:rsidRDefault="00D00BF9" w:rsidP="00190D13">
            <w:pPr>
              <w:rPr>
                <w:b/>
                <w:color w:val="000000"/>
                <w:sz w:val="22"/>
                <w:szCs w:val="22"/>
                <w:lang w:val="pt-PT"/>
              </w:rPr>
            </w:pPr>
            <w:r>
              <w:rPr>
                <w:b/>
                <w:color w:val="000000"/>
                <w:sz w:val="22"/>
                <w:szCs w:val="22"/>
                <w:lang w:val="pt-PT"/>
              </w:rPr>
              <w:t>30</w:t>
            </w:r>
            <w:r w:rsidR="00D77208" w:rsidRPr="005A176F">
              <w:rPr>
                <w:b/>
                <w:color w:val="000000"/>
                <w:sz w:val="22"/>
                <w:szCs w:val="22"/>
                <w:lang w:val="pt-PT"/>
              </w:rPr>
              <w:t>.000,00/semestar</w:t>
            </w:r>
          </w:p>
          <w:p w:rsidR="00D77208" w:rsidRDefault="00D77208" w:rsidP="00190D13">
            <w:pPr>
              <w:rPr>
                <w:b/>
                <w:color w:val="C0504D"/>
                <w:sz w:val="22"/>
                <w:szCs w:val="22"/>
                <w:lang w:val="pt-PT"/>
              </w:rPr>
            </w:pPr>
            <w:r w:rsidRPr="00C1092D">
              <w:rPr>
                <w:sz w:val="22"/>
                <w:szCs w:val="22"/>
                <w:lang w:val="pt-PT"/>
              </w:rPr>
              <w:t xml:space="preserve">Žiro-račun: </w:t>
            </w:r>
            <w:r>
              <w:rPr>
                <w:b/>
                <w:sz w:val="22"/>
                <w:szCs w:val="22"/>
                <w:lang w:val="pt-PT"/>
              </w:rPr>
              <w:t xml:space="preserve">840-454667-44, </w:t>
            </w:r>
            <w:r w:rsidRPr="00C1092D">
              <w:rPr>
                <w:b/>
                <w:sz w:val="22"/>
                <w:szCs w:val="22"/>
                <w:lang w:val="pt-PT"/>
              </w:rPr>
              <w:t xml:space="preserve"> </w:t>
            </w:r>
            <w:r w:rsidRPr="00C1092D">
              <w:rPr>
                <w:sz w:val="22"/>
                <w:szCs w:val="22"/>
                <w:lang w:val="pt-PT"/>
              </w:rPr>
              <w:t xml:space="preserve">Poziv na broj  </w:t>
            </w:r>
            <w:r w:rsidRPr="00C1092D">
              <w:rPr>
                <w:b/>
                <w:sz w:val="22"/>
                <w:szCs w:val="22"/>
                <w:lang w:val="pt-PT"/>
              </w:rPr>
              <w:t>37-2</w:t>
            </w:r>
            <w:r w:rsidR="0034685B">
              <w:rPr>
                <w:b/>
                <w:sz w:val="22"/>
                <w:szCs w:val="22"/>
                <w:lang w:val="pt-PT"/>
              </w:rPr>
              <w:t>2</w:t>
            </w:r>
            <w:r w:rsidRPr="00C1092D">
              <w:rPr>
                <w:b/>
                <w:sz w:val="22"/>
                <w:szCs w:val="22"/>
                <w:lang w:val="pt-PT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pt-PT"/>
              </w:rPr>
              <w:t>23</w:t>
            </w:r>
            <w:r>
              <w:rPr>
                <w:b/>
                <w:color w:val="C0504D"/>
                <w:sz w:val="22"/>
                <w:szCs w:val="22"/>
                <w:lang w:val="pt-PT"/>
              </w:rPr>
              <w:t xml:space="preserve"> </w:t>
            </w:r>
          </w:p>
          <w:p w:rsidR="00D77208" w:rsidRPr="005A176F" w:rsidRDefault="00D77208" w:rsidP="00190D13">
            <w:pPr>
              <w:rPr>
                <w:sz w:val="22"/>
                <w:szCs w:val="22"/>
                <w:lang w:val="pt-PT"/>
              </w:rPr>
            </w:pPr>
            <w:r w:rsidRPr="00C1092D">
              <w:rPr>
                <w:sz w:val="22"/>
                <w:szCs w:val="22"/>
                <w:lang w:val="pt-PT"/>
              </w:rPr>
              <w:t>Primalac: Institut za mentalno zdravlje; Svrha doznake: Naziv edukacije</w:t>
            </w:r>
          </w:p>
        </w:tc>
      </w:tr>
      <w:tr w:rsidR="00D77208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08" w:rsidRPr="005575B6" w:rsidRDefault="00D77208" w:rsidP="00E71F4F">
            <w:pPr>
              <w:rPr>
                <w:b/>
                <w:i/>
                <w:sz w:val="22"/>
                <w:szCs w:val="22"/>
                <w:lang w:val="pt-PT"/>
              </w:rPr>
            </w:pPr>
            <w:r w:rsidRPr="005575B6">
              <w:rPr>
                <w:b/>
                <w:i/>
                <w:sz w:val="22"/>
                <w:szCs w:val="22"/>
                <w:lang w:val="pt-PT"/>
              </w:rPr>
              <w:t>Rok za prijavljivanje: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08" w:rsidRPr="00C1092D" w:rsidRDefault="00D00BF9" w:rsidP="0034685B">
            <w:pPr>
              <w:rPr>
                <w:sz w:val="22"/>
                <w:szCs w:val="22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17.11.2023. </w:t>
            </w:r>
            <w:r w:rsidR="00D77208" w:rsidRPr="001201C5">
              <w:rPr>
                <w:sz w:val="24"/>
                <w:szCs w:val="24"/>
                <w:lang w:val="es-ES_tradnl"/>
              </w:rPr>
              <w:t xml:space="preserve">E-mail: </w:t>
            </w:r>
            <w:hyperlink r:id="rId8" w:history="1">
              <w:r w:rsidR="00D77208" w:rsidRPr="005C2FB7">
                <w:rPr>
                  <w:rStyle w:val="Hyperlink"/>
                  <w:sz w:val="24"/>
                  <w:szCs w:val="24"/>
                  <w:lang w:val="es-ES_tradnl"/>
                </w:rPr>
                <w:t>jelena.odzic@imh.org.rs</w:t>
              </w:r>
            </w:hyperlink>
            <w:r w:rsidR="00D77208">
              <w:rPr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5575B6" w:rsidRDefault="005575B6" w:rsidP="005575B6">
      <w:pPr>
        <w:ind w:left="-993"/>
        <w:jc w:val="right"/>
        <w:rPr>
          <w:sz w:val="24"/>
          <w:szCs w:val="24"/>
          <w:lang w:val="en-AU"/>
        </w:rPr>
      </w:pPr>
      <w:r>
        <w:rPr>
          <w:sz w:val="24"/>
          <w:szCs w:val="24"/>
        </w:rPr>
        <w:t>Šef Kabineta za obrazovnu delatnost:</w:t>
      </w:r>
    </w:p>
    <w:p w:rsidR="005575B6" w:rsidRDefault="005575B6" w:rsidP="005575B6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9009F3" w:rsidRPr="005575B6" w:rsidRDefault="0034685B" w:rsidP="005575B6">
      <w:pPr>
        <w:jc w:val="right"/>
        <w:rPr>
          <w:sz w:val="22"/>
          <w:lang w:val="es-ES_tradnl"/>
        </w:rPr>
      </w:pPr>
      <w:r>
        <w:rPr>
          <w:sz w:val="22"/>
          <w:lang w:val="es-ES_tradnl"/>
        </w:rPr>
        <w:t>Prof</w:t>
      </w:r>
      <w:r w:rsidR="005575B6" w:rsidRPr="005575B6">
        <w:rPr>
          <w:sz w:val="22"/>
          <w:lang w:val="es-ES_tradnl"/>
        </w:rPr>
        <w:t>. dr Olivera Vuković</w:t>
      </w:r>
    </w:p>
    <w:p w:rsidR="009009F3" w:rsidRDefault="009009F3" w:rsidP="009009F3">
      <w:pPr>
        <w:jc w:val="center"/>
        <w:rPr>
          <w:b/>
          <w:caps/>
          <w:sz w:val="24"/>
          <w:szCs w:val="24"/>
          <w:lang w:val="es-ES"/>
        </w:rPr>
      </w:pPr>
      <w:r>
        <w:rPr>
          <w:b/>
          <w:caps/>
          <w:sz w:val="24"/>
          <w:szCs w:val="24"/>
          <w:lang w:val="es-ES"/>
        </w:rPr>
        <w:lastRenderedPageBreak/>
        <w:t>Institut za mentalno zdravlje</w:t>
      </w:r>
    </w:p>
    <w:p w:rsidR="009009F3" w:rsidRDefault="009009F3" w:rsidP="009009F3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es-ES"/>
        </w:rPr>
        <w:t xml:space="preserve">Beograd, </w:t>
      </w:r>
      <w:r w:rsidR="00FB5140">
        <w:rPr>
          <w:sz w:val="24"/>
          <w:szCs w:val="24"/>
          <w:lang w:val="es-ES"/>
        </w:rPr>
        <w:t xml:space="preserve">Milana Kašanina 3 </w:t>
      </w:r>
      <w:r>
        <w:rPr>
          <w:sz w:val="24"/>
          <w:szCs w:val="24"/>
          <w:lang w:val="pt-BR"/>
        </w:rPr>
        <w:t>tel/fax: , 3307 565;  3226 925, E-mail: jelena.odzic@imh.org.rs</w:t>
      </w:r>
    </w:p>
    <w:p w:rsidR="009009F3" w:rsidRDefault="009009F3" w:rsidP="009009F3">
      <w:pPr>
        <w:rPr>
          <w:sz w:val="24"/>
          <w:szCs w:val="24"/>
          <w:lang w:val="pt-BR"/>
        </w:rPr>
      </w:pPr>
    </w:p>
    <w:p w:rsidR="009009F3" w:rsidRDefault="009009F3" w:rsidP="009009F3">
      <w:pPr>
        <w:rPr>
          <w:sz w:val="24"/>
          <w:szCs w:val="24"/>
          <w:lang w:val="pt-BR"/>
        </w:rPr>
      </w:pPr>
    </w:p>
    <w:p w:rsidR="009009F3" w:rsidRDefault="009009F3" w:rsidP="009009F3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Prijava za učešće na kursu 20</w:t>
      </w:r>
      <w:r w:rsidR="001B177D">
        <w:rPr>
          <w:b/>
          <w:sz w:val="24"/>
          <w:szCs w:val="24"/>
          <w:lang w:val="pl-PL"/>
        </w:rPr>
        <w:t>2</w:t>
      </w:r>
      <w:r w:rsidR="00D00BF9">
        <w:rPr>
          <w:b/>
          <w:sz w:val="24"/>
          <w:szCs w:val="24"/>
          <w:lang w:val="pl-PL"/>
        </w:rPr>
        <w:t>3</w:t>
      </w:r>
      <w:r>
        <w:rPr>
          <w:b/>
          <w:sz w:val="24"/>
          <w:szCs w:val="24"/>
          <w:lang w:val="pl-PL"/>
        </w:rPr>
        <w:t>/20</w:t>
      </w:r>
      <w:r w:rsidR="001B177D">
        <w:rPr>
          <w:b/>
          <w:sz w:val="24"/>
          <w:szCs w:val="24"/>
          <w:lang w:val="pl-PL"/>
        </w:rPr>
        <w:t>2</w:t>
      </w:r>
      <w:r w:rsidR="00D00BF9">
        <w:rPr>
          <w:b/>
          <w:sz w:val="24"/>
          <w:szCs w:val="24"/>
          <w:lang w:val="pl-PL"/>
        </w:rPr>
        <w:t>4</w:t>
      </w:r>
      <w:r>
        <w:rPr>
          <w:b/>
          <w:sz w:val="24"/>
          <w:szCs w:val="24"/>
          <w:lang w:val="pl-PL"/>
        </w:rPr>
        <w:t>. godine:</w:t>
      </w:r>
    </w:p>
    <w:p w:rsidR="009009F3" w:rsidRDefault="009009F3" w:rsidP="009009F3">
      <w:pPr>
        <w:jc w:val="center"/>
        <w:rPr>
          <w:b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5"/>
        <w:gridCol w:w="5856"/>
      </w:tblGrid>
      <w:tr w:rsidR="009009F3" w:rsidTr="00D77208">
        <w:trPr>
          <w:trHeight w:val="583"/>
        </w:trPr>
        <w:tc>
          <w:tcPr>
            <w:tcW w:w="29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9009F3" w:rsidRDefault="009009F3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NAZIV KURSA</w:t>
            </w:r>
          </w:p>
        </w:tc>
        <w:tc>
          <w:tcPr>
            <w:tcW w:w="62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9009F3" w:rsidRPr="00D77208" w:rsidRDefault="00584AD9" w:rsidP="00D77208">
            <w:pPr>
              <w:jc w:val="center"/>
              <w:rPr>
                <w:rFonts w:ascii="Baskerville Win95BT" w:hAnsi="Baskerville Win95BT"/>
                <w:b/>
                <w:caps/>
                <w:noProof/>
                <w:sz w:val="22"/>
                <w:szCs w:val="22"/>
                <w:lang w:val="sr-Latn-CS"/>
              </w:rPr>
            </w:pPr>
            <w:r w:rsidRPr="00D00BF9">
              <w:rPr>
                <w:b/>
                <w:bCs/>
                <w:sz w:val="28"/>
                <w:szCs w:val="28"/>
              </w:rPr>
              <w:t>Neuropsihologija razvojnog doba u svetlu MKB-11</w:t>
            </w:r>
          </w:p>
        </w:tc>
      </w:tr>
      <w:tr w:rsidR="009009F3" w:rsidTr="009009F3">
        <w:tc>
          <w:tcPr>
            <w:tcW w:w="29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3" w:rsidRDefault="009009F3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622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9009F3" w:rsidTr="009009F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3" w:rsidRDefault="009009F3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ZANIMANJE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9009F3" w:rsidTr="009009F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3" w:rsidRDefault="009009F3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BROJ LICENCE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9009F3" w:rsidTr="009009F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3" w:rsidRDefault="009009F3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USTANOVA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9009F3" w:rsidTr="009009F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3" w:rsidRDefault="009009F3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ADRESA, TEL. E-MAIL USTANOVE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3" w:rsidRDefault="009009F3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</w:tc>
      </w:tr>
      <w:tr w:rsidR="009009F3" w:rsidTr="009009F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3" w:rsidRDefault="009009F3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ADRESA, TEL. E-MAIL STANA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3" w:rsidRDefault="009009F3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9009F3" w:rsidRDefault="009009F3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</w:tc>
      </w:tr>
      <w:tr w:rsidR="009009F3" w:rsidTr="009009F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3" w:rsidRDefault="009009F3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NAČIN PLAĆANJA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3" w:rsidRDefault="009009F3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1. USTANOVA                                       2. LIČNO</w:t>
            </w:r>
          </w:p>
        </w:tc>
      </w:tr>
      <w:tr w:rsidR="009009F3" w:rsidTr="009009F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3" w:rsidRDefault="009009F3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NAPOMENA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F3" w:rsidRDefault="009009F3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Molimo zaokružite izabrani način plaćanja. Ukoliko plaćate lično, Vaša obaveza je da  uplatu I semestra izvršite na dan početka nastave; ukoliko Vam nastavu plaća ustanova, na dan početka nastave treba da donesete virman ili izvod iz banke</w:t>
            </w:r>
          </w:p>
        </w:tc>
      </w:tr>
    </w:tbl>
    <w:p w:rsidR="009009F3" w:rsidRDefault="009009F3" w:rsidP="009009F3">
      <w:pPr>
        <w:jc w:val="center"/>
        <w:rPr>
          <w:b/>
          <w:sz w:val="24"/>
          <w:szCs w:val="24"/>
          <w:lang w:val="es-ES_tradnl"/>
        </w:rPr>
      </w:pPr>
    </w:p>
    <w:p w:rsidR="009009F3" w:rsidRDefault="009009F3" w:rsidP="009009F3">
      <w:pPr>
        <w:rPr>
          <w:b/>
          <w:smallCaps/>
          <w:sz w:val="24"/>
          <w:szCs w:val="24"/>
          <w:lang w:val="es-ES_tradnl"/>
        </w:rPr>
      </w:pPr>
    </w:p>
    <w:p w:rsidR="009009F3" w:rsidRDefault="009009F3" w:rsidP="009009F3">
      <w:pPr>
        <w:ind w:left="5040"/>
        <w:rPr>
          <w:sz w:val="24"/>
          <w:szCs w:val="24"/>
          <w:lang w:val="en-AU"/>
        </w:rPr>
      </w:pPr>
      <w:r>
        <w:rPr>
          <w:sz w:val="24"/>
          <w:szCs w:val="24"/>
          <w:lang w:val="es-ES_tradnl"/>
        </w:rPr>
        <w:t xml:space="preserve">                          </w:t>
      </w:r>
      <w:r>
        <w:rPr>
          <w:sz w:val="24"/>
          <w:szCs w:val="24"/>
        </w:rPr>
        <w:t>Potpis učesnika:</w:t>
      </w:r>
    </w:p>
    <w:p w:rsidR="009009F3" w:rsidRDefault="009009F3" w:rsidP="009009F3">
      <w:pPr>
        <w:ind w:left="5040"/>
        <w:rPr>
          <w:sz w:val="24"/>
          <w:szCs w:val="24"/>
        </w:rPr>
      </w:pPr>
    </w:p>
    <w:p w:rsidR="009009F3" w:rsidRDefault="009009F3" w:rsidP="009009F3">
      <w:pPr>
        <w:ind w:left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sectPr w:rsidR="009009F3" w:rsidSect="007F0EEC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F0" w:rsidRDefault="008627F0">
      <w:r>
        <w:separator/>
      </w:r>
    </w:p>
  </w:endnote>
  <w:endnote w:type="continuationSeparator" w:id="0">
    <w:p w:rsidR="008627F0" w:rsidRDefault="00862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9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skerville Win95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14" w:rsidRPr="00004ABC" w:rsidRDefault="00415A14" w:rsidP="00AF477C">
    <w:pPr>
      <w:pStyle w:val="Heading2"/>
      <w:pBdr>
        <w:top w:val="single" w:sz="4" w:space="1" w:color="99CC00"/>
      </w:pBdr>
      <w:rPr>
        <w:rFonts w:ascii="Arial" w:hAnsi="Arial" w:cs="Arial"/>
        <w:b w:val="0"/>
        <w:bCs/>
        <w:sz w:val="8"/>
        <w:szCs w:val="8"/>
      </w:rPr>
    </w:pPr>
  </w:p>
  <w:p w:rsidR="009B7641" w:rsidRDefault="009B7641" w:rsidP="009B7641">
    <w:pPr>
      <w:pStyle w:val="Heading2"/>
      <w:spacing w:line="200" w:lineRule="exact"/>
      <w:jc w:val="center"/>
      <w:rPr>
        <w:rFonts w:ascii="Times New Roman" w:hAnsi="Times New Roman"/>
        <w:b w:val="0"/>
        <w:bCs/>
        <w:sz w:val="20"/>
        <w:lang w:val="es-ES"/>
      </w:rPr>
    </w:pPr>
    <w:r>
      <w:rPr>
        <w:rFonts w:ascii="Times New Roman" w:hAnsi="Times New Roman"/>
        <w:b w:val="0"/>
        <w:bCs/>
        <w:sz w:val="20"/>
        <w:lang w:val="es-ES"/>
      </w:rPr>
      <w:t>Milana Kašanina 3, 11000 Beograd, Srbija</w:t>
    </w:r>
  </w:p>
  <w:p w:rsidR="00415A14" w:rsidRPr="006839FE" w:rsidRDefault="00415A14" w:rsidP="00AF477C">
    <w:pPr>
      <w:spacing w:line="200" w:lineRule="exact"/>
      <w:jc w:val="center"/>
      <w:rPr>
        <w:bCs/>
      </w:rPr>
    </w:pPr>
    <w:r w:rsidRPr="006839FE">
      <w:rPr>
        <w:bCs/>
      </w:rPr>
      <w:t>Tel. +381 11 3</w:t>
    </w:r>
    <w:r>
      <w:rPr>
        <w:bCs/>
        <w:lang w:val="sr-Cyrl-CS"/>
      </w:rPr>
      <w:t>3</w:t>
    </w:r>
    <w:r>
      <w:rPr>
        <w:bCs/>
        <w:lang w:val="sr-Latn-CS"/>
      </w:rPr>
      <w:t xml:space="preserve"> </w:t>
    </w:r>
    <w:r>
      <w:rPr>
        <w:bCs/>
        <w:lang w:val="sr-Cyrl-CS"/>
      </w:rPr>
      <w:t>075</w:t>
    </w:r>
    <w:r>
      <w:rPr>
        <w:bCs/>
        <w:lang w:val="sr-Latn-CS"/>
      </w:rPr>
      <w:t xml:space="preserve"> </w:t>
    </w:r>
    <w:r>
      <w:rPr>
        <w:bCs/>
        <w:lang w:val="sr-Cyrl-CS"/>
      </w:rPr>
      <w:t xml:space="preserve">65; 32 26 925; </w:t>
    </w:r>
    <w:r w:rsidRPr="006839FE">
      <w:rPr>
        <w:bCs/>
      </w:rPr>
      <w:t xml:space="preserve"> </w:t>
    </w:r>
    <w:r>
      <w:rPr>
        <w:bCs/>
        <w:lang w:val="sr-Cyrl-CS"/>
      </w:rPr>
      <w:t xml:space="preserve">32 36 353 </w:t>
    </w:r>
    <w:r>
      <w:rPr>
        <w:bCs/>
      </w:rPr>
      <w:t>•</w:t>
    </w:r>
    <w:r w:rsidRPr="006839FE">
      <w:rPr>
        <w:bCs/>
      </w:rPr>
      <w:t xml:space="preserve"> Fax: </w:t>
    </w:r>
    <w:r w:rsidRPr="006839FE">
      <w:rPr>
        <w:bCs/>
        <w:lang w:val="sr-Cyrl-CS"/>
      </w:rPr>
      <w:t xml:space="preserve">+ 381 11 </w:t>
    </w:r>
    <w:r w:rsidRPr="006839FE">
      <w:rPr>
        <w:bCs/>
      </w:rPr>
      <w:t>32</w:t>
    </w:r>
    <w:r>
      <w:rPr>
        <w:bCs/>
      </w:rPr>
      <w:t xml:space="preserve"> 26 925</w:t>
    </w:r>
  </w:p>
  <w:p w:rsidR="00415A14" w:rsidRPr="00AF477C" w:rsidRDefault="00415A14" w:rsidP="00AF477C">
    <w:pPr>
      <w:pStyle w:val="Footer"/>
      <w:jc w:val="center"/>
      <w:rPr>
        <w:lang w:val="sr-Latn-CS"/>
      </w:rPr>
    </w:pPr>
    <w:smartTag w:uri="urn:schemas-microsoft-com:office:smarttags" w:element="PersonName">
      <w:r>
        <w:rPr>
          <w:lang w:val="sr-Cyrl-CS"/>
        </w:rPr>
        <w:t>jelena.odzic@imh.org.</w:t>
      </w:r>
      <w:smartTag w:uri="urn:schemas-microsoft-com:office:smarttags" w:element="PersonName">
        <w:r>
          <w:rPr>
            <w:lang w:val="sr-Latn-CS"/>
          </w:rPr>
          <w:t>rs</w:t>
        </w:r>
      </w:smartTag>
    </w:smartTag>
  </w:p>
  <w:p w:rsidR="00415A14" w:rsidRPr="00AF477C" w:rsidRDefault="00415A14" w:rsidP="00AF477C">
    <w:pPr>
      <w:pStyle w:val="Footer"/>
      <w:jc w:val="center"/>
      <w:rPr>
        <w:lang w:val="sr-Latn-CS"/>
      </w:rPr>
    </w:pPr>
    <w:r w:rsidRPr="006839FE">
      <w:rPr>
        <w:lang w:val="sr-Cyrl-CS"/>
      </w:rPr>
      <w:t>www.imh.org.</w:t>
    </w:r>
    <w:smartTag w:uri="urn:schemas-microsoft-com:office:smarttags" w:element="PersonName">
      <w:r>
        <w:rPr>
          <w:lang w:val="sr-Latn-CS"/>
        </w:rPr>
        <w:t>rs</w:t>
      </w:r>
    </w:smartTag>
  </w:p>
  <w:p w:rsidR="00415A14" w:rsidRDefault="00415A14" w:rsidP="00AF477C">
    <w:pPr>
      <w:pStyle w:val="Footer"/>
    </w:pPr>
  </w:p>
  <w:p w:rsidR="00415A14" w:rsidRDefault="00415A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14" w:rsidRPr="00004ABC" w:rsidRDefault="00415A14" w:rsidP="007F0EEC">
    <w:pPr>
      <w:pStyle w:val="Heading2"/>
      <w:pBdr>
        <w:top w:val="single" w:sz="4" w:space="1" w:color="99CC00"/>
      </w:pBdr>
      <w:rPr>
        <w:rFonts w:ascii="Arial" w:hAnsi="Arial" w:cs="Arial"/>
        <w:b w:val="0"/>
        <w:bCs/>
        <w:sz w:val="8"/>
        <w:szCs w:val="8"/>
      </w:rPr>
    </w:pPr>
  </w:p>
  <w:p w:rsidR="009B7641" w:rsidRDefault="009B7641" w:rsidP="009B7641">
    <w:pPr>
      <w:pStyle w:val="Heading2"/>
      <w:spacing w:line="200" w:lineRule="exact"/>
      <w:jc w:val="center"/>
      <w:rPr>
        <w:rFonts w:ascii="Times New Roman" w:hAnsi="Times New Roman"/>
        <w:b w:val="0"/>
        <w:bCs/>
        <w:sz w:val="20"/>
        <w:lang w:val="es-ES"/>
      </w:rPr>
    </w:pPr>
    <w:r>
      <w:rPr>
        <w:rFonts w:ascii="Times New Roman" w:hAnsi="Times New Roman"/>
        <w:b w:val="0"/>
        <w:bCs/>
        <w:sz w:val="20"/>
        <w:lang w:val="es-ES"/>
      </w:rPr>
      <w:t>Milana Kašanina 3, 11000 Beograd, Srbija</w:t>
    </w:r>
  </w:p>
  <w:p w:rsidR="00415A14" w:rsidRPr="006839FE" w:rsidRDefault="00415A14" w:rsidP="00A406FA">
    <w:pPr>
      <w:spacing w:line="200" w:lineRule="exact"/>
      <w:jc w:val="center"/>
      <w:rPr>
        <w:bCs/>
      </w:rPr>
    </w:pPr>
    <w:r w:rsidRPr="006839FE">
      <w:rPr>
        <w:bCs/>
      </w:rPr>
      <w:t>Tel. +381 11 3</w:t>
    </w:r>
    <w:r>
      <w:rPr>
        <w:bCs/>
        <w:lang w:val="sr-Cyrl-CS"/>
      </w:rPr>
      <w:t>3</w:t>
    </w:r>
    <w:r>
      <w:rPr>
        <w:bCs/>
        <w:lang w:val="sr-Latn-CS"/>
      </w:rPr>
      <w:t xml:space="preserve"> </w:t>
    </w:r>
    <w:r>
      <w:rPr>
        <w:bCs/>
        <w:lang w:val="sr-Cyrl-CS"/>
      </w:rPr>
      <w:t>075</w:t>
    </w:r>
    <w:r>
      <w:rPr>
        <w:bCs/>
        <w:lang w:val="sr-Latn-CS"/>
      </w:rPr>
      <w:t xml:space="preserve"> </w:t>
    </w:r>
    <w:r>
      <w:rPr>
        <w:bCs/>
        <w:lang w:val="sr-Cyrl-CS"/>
      </w:rPr>
      <w:t xml:space="preserve">65; 32 26 925; </w:t>
    </w:r>
    <w:r w:rsidRPr="006839FE">
      <w:rPr>
        <w:bCs/>
      </w:rPr>
      <w:t xml:space="preserve"> </w:t>
    </w:r>
    <w:r>
      <w:rPr>
        <w:bCs/>
        <w:lang w:val="sr-Cyrl-CS"/>
      </w:rPr>
      <w:t xml:space="preserve">32 36 353 </w:t>
    </w:r>
    <w:r>
      <w:rPr>
        <w:bCs/>
      </w:rPr>
      <w:t>•</w:t>
    </w:r>
    <w:r w:rsidRPr="006839FE">
      <w:rPr>
        <w:bCs/>
      </w:rPr>
      <w:t xml:space="preserve"> Fax: </w:t>
    </w:r>
    <w:r w:rsidRPr="006839FE">
      <w:rPr>
        <w:bCs/>
        <w:lang w:val="sr-Cyrl-CS"/>
      </w:rPr>
      <w:t xml:space="preserve">+ 381 11 </w:t>
    </w:r>
    <w:r w:rsidRPr="006839FE">
      <w:rPr>
        <w:bCs/>
      </w:rPr>
      <w:t>32</w:t>
    </w:r>
    <w:r>
      <w:rPr>
        <w:bCs/>
      </w:rPr>
      <w:t xml:space="preserve"> 26 925</w:t>
    </w:r>
  </w:p>
  <w:p w:rsidR="00415A14" w:rsidRPr="00AF477C" w:rsidRDefault="00415A14" w:rsidP="007F0EEC">
    <w:pPr>
      <w:pStyle w:val="Footer"/>
      <w:jc w:val="center"/>
      <w:rPr>
        <w:lang w:val="sr-Latn-CS"/>
      </w:rPr>
    </w:pPr>
    <w:smartTag w:uri="urn:schemas-microsoft-com:office:smarttags" w:element="PersonName">
      <w:r>
        <w:rPr>
          <w:lang w:val="sr-Cyrl-CS"/>
        </w:rPr>
        <w:t>jelena.odzic@imh.org.</w:t>
      </w:r>
      <w:smartTag w:uri="urn:schemas-microsoft-com:office:smarttags" w:element="PersonName">
        <w:r>
          <w:rPr>
            <w:lang w:val="sr-Latn-CS"/>
          </w:rPr>
          <w:t>rs</w:t>
        </w:r>
      </w:smartTag>
    </w:smartTag>
  </w:p>
  <w:p w:rsidR="00415A14" w:rsidRPr="00AF477C" w:rsidRDefault="00415A14" w:rsidP="007F0EEC">
    <w:pPr>
      <w:pStyle w:val="Footer"/>
      <w:jc w:val="center"/>
      <w:rPr>
        <w:lang w:val="sr-Latn-CS"/>
      </w:rPr>
    </w:pPr>
    <w:r w:rsidRPr="006839FE">
      <w:rPr>
        <w:lang w:val="sr-Cyrl-CS"/>
      </w:rPr>
      <w:t>www.imh.org.</w:t>
    </w:r>
    <w:smartTag w:uri="urn:schemas-microsoft-com:office:smarttags" w:element="PersonName">
      <w:r>
        <w:rPr>
          <w:lang w:val="sr-Latn-CS"/>
        </w:rPr>
        <w:t>rs</w:t>
      </w:r>
    </w:smartTag>
  </w:p>
  <w:p w:rsidR="00415A14" w:rsidRDefault="00415A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F0" w:rsidRDefault="008627F0">
      <w:r>
        <w:separator/>
      </w:r>
    </w:p>
  </w:footnote>
  <w:footnote w:type="continuationSeparator" w:id="0">
    <w:p w:rsidR="008627F0" w:rsidRDefault="00862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3" w:type="dxa"/>
      <w:tblInd w:w="-792" w:type="dxa"/>
      <w:tblBorders>
        <w:bottom w:val="single" w:sz="4" w:space="0" w:color="99CC00"/>
        <w:insideH w:val="single" w:sz="4" w:space="0" w:color="99CC00"/>
      </w:tblBorders>
      <w:tblLook w:val="01E0"/>
    </w:tblPr>
    <w:tblGrid>
      <w:gridCol w:w="1440"/>
      <w:gridCol w:w="8013"/>
    </w:tblGrid>
    <w:tr w:rsidR="00415A14" w:rsidTr="005324FC">
      <w:tc>
        <w:tcPr>
          <w:tcW w:w="1440" w:type="dxa"/>
          <w:tcBorders>
            <w:top w:val="nil"/>
            <w:bottom w:val="nil"/>
          </w:tcBorders>
        </w:tcPr>
        <w:p w:rsidR="00415A14" w:rsidRDefault="00C369BA" w:rsidP="0077459A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14375" cy="1641475"/>
                <wp:effectExtent l="19050" t="0" r="9525" b="0"/>
                <wp:wrapNone/>
                <wp:docPr id="2" name="Picture 2" descr="imz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z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64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13" w:type="dxa"/>
          <w:tcBorders>
            <w:bottom w:val="nil"/>
          </w:tcBorders>
          <w:vAlign w:val="bottom"/>
        </w:tcPr>
        <w:p w:rsidR="00415A14" w:rsidRPr="005324FC" w:rsidRDefault="00415A14" w:rsidP="005324FC">
          <w:pPr>
            <w:pStyle w:val="Heading1"/>
            <w:spacing w:before="0" w:after="0"/>
            <w:jc w:val="center"/>
            <w:rPr>
              <w:rFonts w:ascii="Arial Narrow" w:hAnsi="Arial Narrow"/>
              <w:sz w:val="40"/>
              <w:szCs w:val="40"/>
              <w:lang w:val="ru-RU"/>
            </w:rPr>
          </w:pPr>
          <w:r w:rsidRPr="005324FC">
            <w:rPr>
              <w:rFonts w:ascii="Arial Narrow" w:hAnsi="Arial Narrow"/>
              <w:sz w:val="40"/>
              <w:szCs w:val="40"/>
              <w:lang w:val="sr-Cyrl-CS"/>
            </w:rPr>
            <w:t>Институт за ментално здравље</w:t>
          </w:r>
        </w:p>
        <w:p w:rsidR="00415A14" w:rsidRPr="005324FC" w:rsidRDefault="00415A14" w:rsidP="005324FC">
          <w:pPr>
            <w:pStyle w:val="Header"/>
            <w:jc w:val="center"/>
            <w:rPr>
              <w:rFonts w:ascii="Arial Narrow" w:hAnsi="Arial Narrow"/>
              <w:b/>
              <w:bCs/>
              <w:sz w:val="32"/>
              <w:szCs w:val="32"/>
              <w:lang w:val="sr-Latn-CS"/>
            </w:rPr>
          </w:pPr>
          <w:r w:rsidRPr="005324FC">
            <w:rPr>
              <w:rFonts w:ascii="Arial Narrow" w:hAnsi="Arial Narrow"/>
              <w:b/>
              <w:sz w:val="32"/>
              <w:szCs w:val="32"/>
              <w:lang w:val="sr-Cyrl-CS"/>
            </w:rPr>
            <w:t>Служба за научно-истраживачку и образовну делатност</w:t>
          </w:r>
          <w:r w:rsidRPr="005324FC">
            <w:rPr>
              <w:rFonts w:ascii="Arial Narrow" w:hAnsi="Arial Narrow"/>
              <w:b/>
              <w:sz w:val="32"/>
              <w:szCs w:val="32"/>
              <w:lang w:val="sr-Latn-CS"/>
            </w:rPr>
            <w:t xml:space="preserve"> </w:t>
          </w:r>
          <w:r w:rsidRPr="005324FC">
            <w:rPr>
              <w:rFonts w:ascii="Arial Narrow" w:hAnsi="Arial Narrow"/>
              <w:b/>
              <w:sz w:val="32"/>
              <w:szCs w:val="32"/>
              <w:lang w:val="sr-Cyrl-CS"/>
            </w:rPr>
            <w:t>«Проф. др Предраг Каличанин»</w:t>
          </w:r>
        </w:p>
        <w:p w:rsidR="00415A14" w:rsidRPr="005324FC" w:rsidRDefault="00415A14" w:rsidP="005324FC">
          <w:pPr>
            <w:pStyle w:val="Header"/>
            <w:jc w:val="center"/>
            <w:rPr>
              <w:rFonts w:ascii="Arial Narrow" w:hAnsi="Arial Narrow"/>
              <w:sz w:val="32"/>
              <w:szCs w:val="32"/>
              <w:lang w:val="sr-Cyrl-CS"/>
            </w:rPr>
          </w:pPr>
          <w:r w:rsidRPr="005324FC">
            <w:rPr>
              <w:rFonts w:ascii="Arial Narrow" w:hAnsi="Arial Narrow"/>
              <w:sz w:val="32"/>
              <w:szCs w:val="32"/>
              <w:lang w:val="sr-Cyrl-CS"/>
            </w:rPr>
            <w:t>Кабинет за образовну делатност</w:t>
          </w:r>
        </w:p>
      </w:tc>
    </w:tr>
    <w:tr w:rsidR="00415A14" w:rsidRPr="005324FC" w:rsidTr="005324FC">
      <w:tc>
        <w:tcPr>
          <w:tcW w:w="1440" w:type="dxa"/>
          <w:tcBorders>
            <w:top w:val="nil"/>
            <w:bottom w:val="nil"/>
            <w:right w:val="nil"/>
          </w:tcBorders>
        </w:tcPr>
        <w:p w:rsidR="00415A14" w:rsidRDefault="00415A14" w:rsidP="0077459A">
          <w:pPr>
            <w:pStyle w:val="Header"/>
            <w:rPr>
              <w:noProof/>
            </w:rPr>
          </w:pPr>
        </w:p>
      </w:tc>
      <w:tc>
        <w:tcPr>
          <w:tcW w:w="801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15A14" w:rsidRPr="005324FC" w:rsidRDefault="00415A14" w:rsidP="005324FC">
          <w:pPr>
            <w:pStyle w:val="Heading1"/>
            <w:spacing w:before="0" w:after="0"/>
            <w:rPr>
              <w:rFonts w:ascii="Arial Narrow" w:hAnsi="Arial Narrow"/>
              <w:sz w:val="40"/>
              <w:szCs w:val="40"/>
              <w:lang w:val="sr-Latn-CS"/>
            </w:rPr>
          </w:pPr>
        </w:p>
      </w:tc>
    </w:tr>
  </w:tbl>
  <w:p w:rsidR="00415A14" w:rsidRDefault="00415A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3" w:type="dxa"/>
      <w:tblInd w:w="-792" w:type="dxa"/>
      <w:tblBorders>
        <w:bottom w:val="single" w:sz="4" w:space="0" w:color="99CC00"/>
        <w:insideH w:val="single" w:sz="4" w:space="0" w:color="99CC00"/>
      </w:tblBorders>
      <w:tblLook w:val="01E0"/>
    </w:tblPr>
    <w:tblGrid>
      <w:gridCol w:w="1440"/>
      <w:gridCol w:w="8013"/>
    </w:tblGrid>
    <w:tr w:rsidR="00415A14" w:rsidTr="005324FC">
      <w:tc>
        <w:tcPr>
          <w:tcW w:w="1440" w:type="dxa"/>
          <w:tcBorders>
            <w:top w:val="nil"/>
            <w:bottom w:val="nil"/>
          </w:tcBorders>
        </w:tcPr>
        <w:p w:rsidR="00415A14" w:rsidRDefault="00C369BA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14375" cy="1641475"/>
                <wp:effectExtent l="19050" t="0" r="9525" b="0"/>
                <wp:wrapNone/>
                <wp:docPr id="1" name="Picture 1" descr="imz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z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64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13" w:type="dxa"/>
          <w:vAlign w:val="bottom"/>
        </w:tcPr>
        <w:p w:rsidR="00415A14" w:rsidRPr="005324FC" w:rsidRDefault="00415A14" w:rsidP="005324FC">
          <w:pPr>
            <w:pStyle w:val="Heading1"/>
            <w:spacing w:before="0" w:after="0"/>
            <w:jc w:val="center"/>
            <w:rPr>
              <w:rFonts w:ascii="Arial Narrow" w:hAnsi="Arial Narrow"/>
              <w:sz w:val="40"/>
              <w:szCs w:val="40"/>
              <w:lang w:val="ru-RU"/>
            </w:rPr>
          </w:pPr>
          <w:r w:rsidRPr="005324FC">
            <w:rPr>
              <w:rFonts w:ascii="Arial Narrow" w:hAnsi="Arial Narrow"/>
              <w:sz w:val="40"/>
              <w:szCs w:val="40"/>
              <w:lang w:val="sr-Cyrl-CS"/>
            </w:rPr>
            <w:t>Институт за ментално здравље</w:t>
          </w:r>
        </w:p>
        <w:p w:rsidR="00415A14" w:rsidRPr="005324FC" w:rsidRDefault="00415A14" w:rsidP="005324FC">
          <w:pPr>
            <w:pStyle w:val="Header"/>
            <w:jc w:val="center"/>
            <w:rPr>
              <w:rFonts w:ascii="Arial Narrow" w:hAnsi="Arial Narrow"/>
              <w:b/>
              <w:bCs/>
              <w:sz w:val="32"/>
              <w:szCs w:val="32"/>
              <w:lang w:val="sr-Latn-CS"/>
            </w:rPr>
          </w:pPr>
          <w:r w:rsidRPr="005324FC">
            <w:rPr>
              <w:rFonts w:ascii="Arial Narrow" w:hAnsi="Arial Narrow"/>
              <w:b/>
              <w:sz w:val="32"/>
              <w:szCs w:val="32"/>
              <w:lang w:val="sr-Cyrl-CS"/>
            </w:rPr>
            <w:t>Служба за научно-истраживачку и образовну делатност</w:t>
          </w:r>
          <w:r w:rsidRPr="005324FC">
            <w:rPr>
              <w:rFonts w:ascii="Arial Narrow" w:hAnsi="Arial Narrow"/>
              <w:b/>
              <w:sz w:val="32"/>
              <w:szCs w:val="32"/>
              <w:lang w:val="sr-Latn-CS"/>
            </w:rPr>
            <w:t xml:space="preserve"> </w:t>
          </w:r>
          <w:r w:rsidRPr="005324FC">
            <w:rPr>
              <w:rFonts w:ascii="Arial Narrow" w:hAnsi="Arial Narrow"/>
              <w:b/>
              <w:sz w:val="32"/>
              <w:szCs w:val="32"/>
              <w:lang w:val="sr-Cyrl-CS"/>
            </w:rPr>
            <w:t>«Проф. др Предраг Каличанин»</w:t>
          </w:r>
        </w:p>
        <w:p w:rsidR="00415A14" w:rsidRPr="005324FC" w:rsidRDefault="00415A14" w:rsidP="005324FC">
          <w:pPr>
            <w:pStyle w:val="Header"/>
            <w:jc w:val="center"/>
            <w:rPr>
              <w:rFonts w:ascii="Arial Narrow" w:hAnsi="Arial Narrow"/>
              <w:sz w:val="32"/>
              <w:szCs w:val="32"/>
              <w:lang w:val="sr-Cyrl-CS"/>
            </w:rPr>
          </w:pPr>
          <w:r w:rsidRPr="005324FC">
            <w:rPr>
              <w:rFonts w:ascii="Arial Narrow" w:hAnsi="Arial Narrow"/>
              <w:sz w:val="32"/>
              <w:szCs w:val="32"/>
              <w:lang w:val="sr-Cyrl-CS"/>
            </w:rPr>
            <w:t>Кабинет за образовну делатност</w:t>
          </w:r>
        </w:p>
      </w:tc>
    </w:tr>
  </w:tbl>
  <w:p w:rsidR="00415A14" w:rsidRDefault="00415A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8C97D49"/>
    <w:multiLevelType w:val="hybridMultilevel"/>
    <w:tmpl w:val="04FA60A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9647FFC"/>
    <w:multiLevelType w:val="hybridMultilevel"/>
    <w:tmpl w:val="9B0ED3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B2B94"/>
    <w:multiLevelType w:val="hybridMultilevel"/>
    <w:tmpl w:val="25F0CB2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D0BFF"/>
    <w:multiLevelType w:val="hybridMultilevel"/>
    <w:tmpl w:val="AD1ECB8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5C571E"/>
    <w:multiLevelType w:val="hybridMultilevel"/>
    <w:tmpl w:val="9E50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93C20"/>
    <w:multiLevelType w:val="hybridMultilevel"/>
    <w:tmpl w:val="8BCE032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evenAndOddHeaders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D27C7"/>
    <w:rsid w:val="00001CD4"/>
    <w:rsid w:val="0001358C"/>
    <w:rsid w:val="00033D75"/>
    <w:rsid w:val="00063EF2"/>
    <w:rsid w:val="00070F7E"/>
    <w:rsid w:val="000A36E5"/>
    <w:rsid w:val="000B6261"/>
    <w:rsid w:val="000C29CA"/>
    <w:rsid w:val="000C5D26"/>
    <w:rsid w:val="000E15BF"/>
    <w:rsid w:val="00114A09"/>
    <w:rsid w:val="00116C8D"/>
    <w:rsid w:val="0012153C"/>
    <w:rsid w:val="00135E46"/>
    <w:rsid w:val="00145C7B"/>
    <w:rsid w:val="00147F34"/>
    <w:rsid w:val="00175DCA"/>
    <w:rsid w:val="00187A9A"/>
    <w:rsid w:val="00190D13"/>
    <w:rsid w:val="0019403E"/>
    <w:rsid w:val="001A0C0A"/>
    <w:rsid w:val="001A42D1"/>
    <w:rsid w:val="001B177D"/>
    <w:rsid w:val="001F355B"/>
    <w:rsid w:val="001F74D8"/>
    <w:rsid w:val="00211B3C"/>
    <w:rsid w:val="002134BB"/>
    <w:rsid w:val="002328FB"/>
    <w:rsid w:val="00235072"/>
    <w:rsid w:val="00245F6E"/>
    <w:rsid w:val="00281C4C"/>
    <w:rsid w:val="0028325D"/>
    <w:rsid w:val="002902D5"/>
    <w:rsid w:val="002A317C"/>
    <w:rsid w:val="002E2ACE"/>
    <w:rsid w:val="003256D2"/>
    <w:rsid w:val="0032644B"/>
    <w:rsid w:val="00326BC8"/>
    <w:rsid w:val="00337AB5"/>
    <w:rsid w:val="0034685B"/>
    <w:rsid w:val="003566FB"/>
    <w:rsid w:val="003707FC"/>
    <w:rsid w:val="00373BDC"/>
    <w:rsid w:val="00383AD2"/>
    <w:rsid w:val="003A61CE"/>
    <w:rsid w:val="003B5715"/>
    <w:rsid w:val="003D3C44"/>
    <w:rsid w:val="003D71D2"/>
    <w:rsid w:val="00413CC3"/>
    <w:rsid w:val="00415A14"/>
    <w:rsid w:val="004173DD"/>
    <w:rsid w:val="00425F48"/>
    <w:rsid w:val="00437872"/>
    <w:rsid w:val="00446077"/>
    <w:rsid w:val="004527DF"/>
    <w:rsid w:val="004A12A2"/>
    <w:rsid w:val="004E2775"/>
    <w:rsid w:val="004F4C8E"/>
    <w:rsid w:val="00501292"/>
    <w:rsid w:val="00504839"/>
    <w:rsid w:val="00506283"/>
    <w:rsid w:val="00527BFB"/>
    <w:rsid w:val="0053196B"/>
    <w:rsid w:val="005324FC"/>
    <w:rsid w:val="0055620A"/>
    <w:rsid w:val="005575B6"/>
    <w:rsid w:val="005841D4"/>
    <w:rsid w:val="00584AD9"/>
    <w:rsid w:val="00586D94"/>
    <w:rsid w:val="0059654E"/>
    <w:rsid w:val="005A556D"/>
    <w:rsid w:val="005F6B5C"/>
    <w:rsid w:val="00604B14"/>
    <w:rsid w:val="00610265"/>
    <w:rsid w:val="006252C1"/>
    <w:rsid w:val="00632462"/>
    <w:rsid w:val="0063683D"/>
    <w:rsid w:val="00651C55"/>
    <w:rsid w:val="00664F74"/>
    <w:rsid w:val="0068196A"/>
    <w:rsid w:val="006954A6"/>
    <w:rsid w:val="006C248D"/>
    <w:rsid w:val="006C410E"/>
    <w:rsid w:val="00713406"/>
    <w:rsid w:val="007164BA"/>
    <w:rsid w:val="0072174D"/>
    <w:rsid w:val="00722FCF"/>
    <w:rsid w:val="007240F6"/>
    <w:rsid w:val="00742146"/>
    <w:rsid w:val="007425D6"/>
    <w:rsid w:val="007431E6"/>
    <w:rsid w:val="00761277"/>
    <w:rsid w:val="007731DF"/>
    <w:rsid w:val="0077459A"/>
    <w:rsid w:val="007B013B"/>
    <w:rsid w:val="007C2566"/>
    <w:rsid w:val="007C3AEB"/>
    <w:rsid w:val="007F0EEC"/>
    <w:rsid w:val="00811634"/>
    <w:rsid w:val="00832507"/>
    <w:rsid w:val="00855BB2"/>
    <w:rsid w:val="00857F26"/>
    <w:rsid w:val="008627F0"/>
    <w:rsid w:val="008802DC"/>
    <w:rsid w:val="00886D3B"/>
    <w:rsid w:val="008A64F6"/>
    <w:rsid w:val="008B333D"/>
    <w:rsid w:val="008B6AC3"/>
    <w:rsid w:val="008C66FD"/>
    <w:rsid w:val="008E2411"/>
    <w:rsid w:val="008F4297"/>
    <w:rsid w:val="009009F3"/>
    <w:rsid w:val="00915935"/>
    <w:rsid w:val="00930F64"/>
    <w:rsid w:val="009566EB"/>
    <w:rsid w:val="0099154D"/>
    <w:rsid w:val="009A104D"/>
    <w:rsid w:val="009B7641"/>
    <w:rsid w:val="009E07C7"/>
    <w:rsid w:val="00A24BCA"/>
    <w:rsid w:val="00A260A8"/>
    <w:rsid w:val="00A406FA"/>
    <w:rsid w:val="00A45632"/>
    <w:rsid w:val="00A51296"/>
    <w:rsid w:val="00A75082"/>
    <w:rsid w:val="00A81F57"/>
    <w:rsid w:val="00AD105C"/>
    <w:rsid w:val="00AD1C4F"/>
    <w:rsid w:val="00AF477C"/>
    <w:rsid w:val="00B27E28"/>
    <w:rsid w:val="00B30E6A"/>
    <w:rsid w:val="00B41601"/>
    <w:rsid w:val="00B510A4"/>
    <w:rsid w:val="00B55B84"/>
    <w:rsid w:val="00BA0897"/>
    <w:rsid w:val="00BB2FCA"/>
    <w:rsid w:val="00BB778C"/>
    <w:rsid w:val="00BC6C92"/>
    <w:rsid w:val="00BE1D2A"/>
    <w:rsid w:val="00BE5E31"/>
    <w:rsid w:val="00BF09BA"/>
    <w:rsid w:val="00BF0C3D"/>
    <w:rsid w:val="00BF4DDC"/>
    <w:rsid w:val="00BF75D5"/>
    <w:rsid w:val="00C01121"/>
    <w:rsid w:val="00C26C6B"/>
    <w:rsid w:val="00C346A4"/>
    <w:rsid w:val="00C369BA"/>
    <w:rsid w:val="00C4230C"/>
    <w:rsid w:val="00C42AFE"/>
    <w:rsid w:val="00C60725"/>
    <w:rsid w:val="00C61427"/>
    <w:rsid w:val="00C81C32"/>
    <w:rsid w:val="00CB06B6"/>
    <w:rsid w:val="00CC51DE"/>
    <w:rsid w:val="00CD65CD"/>
    <w:rsid w:val="00CD7071"/>
    <w:rsid w:val="00D00BF9"/>
    <w:rsid w:val="00D00C63"/>
    <w:rsid w:val="00D3210E"/>
    <w:rsid w:val="00D421EA"/>
    <w:rsid w:val="00D42F54"/>
    <w:rsid w:val="00D52BA7"/>
    <w:rsid w:val="00D6042D"/>
    <w:rsid w:val="00D66B18"/>
    <w:rsid w:val="00D77208"/>
    <w:rsid w:val="00D87AEF"/>
    <w:rsid w:val="00D95EAA"/>
    <w:rsid w:val="00DA7578"/>
    <w:rsid w:val="00DB6487"/>
    <w:rsid w:val="00DD7B40"/>
    <w:rsid w:val="00E232AF"/>
    <w:rsid w:val="00E35A75"/>
    <w:rsid w:val="00E37CF1"/>
    <w:rsid w:val="00E42CE0"/>
    <w:rsid w:val="00E604F7"/>
    <w:rsid w:val="00E6428A"/>
    <w:rsid w:val="00E71F4F"/>
    <w:rsid w:val="00E8481D"/>
    <w:rsid w:val="00E85D93"/>
    <w:rsid w:val="00E963C6"/>
    <w:rsid w:val="00E96967"/>
    <w:rsid w:val="00EA1419"/>
    <w:rsid w:val="00EC5371"/>
    <w:rsid w:val="00ED16FF"/>
    <w:rsid w:val="00ED27C7"/>
    <w:rsid w:val="00EE2EDF"/>
    <w:rsid w:val="00EF5E18"/>
    <w:rsid w:val="00F45F76"/>
    <w:rsid w:val="00F52023"/>
    <w:rsid w:val="00F52995"/>
    <w:rsid w:val="00F57E5C"/>
    <w:rsid w:val="00F605A8"/>
    <w:rsid w:val="00F71DC4"/>
    <w:rsid w:val="00F97FEC"/>
    <w:rsid w:val="00FB5140"/>
    <w:rsid w:val="00FC464D"/>
    <w:rsid w:val="00FE03F0"/>
    <w:rsid w:val="00FE4A92"/>
    <w:rsid w:val="00FF48A1"/>
    <w:rsid w:val="00F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03E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7F0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0EEC"/>
    <w:pPr>
      <w:keepNext/>
      <w:outlineLvl w:val="1"/>
    </w:pPr>
    <w:rPr>
      <w:rFonts w:ascii="Cir Times_New_Roman" w:hAnsi="Cir Times_New_Roman"/>
      <w:b/>
      <w:sz w:val="22"/>
    </w:rPr>
  </w:style>
  <w:style w:type="paragraph" w:styleId="Heading4">
    <w:name w:val="heading 4"/>
    <w:basedOn w:val="Normal"/>
    <w:next w:val="Normal"/>
    <w:qFormat/>
    <w:rsid w:val="001940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A55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A55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0E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E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0F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3D7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9009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009F3"/>
    <w:rPr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9B7641"/>
    <w:rPr>
      <w:rFonts w:ascii="Cir Times_New_Roman" w:hAnsi="Cir Times_New_Roman"/>
      <w:b/>
      <w:sz w:val="22"/>
    </w:rPr>
  </w:style>
  <w:style w:type="paragraph" w:styleId="ListParagraph">
    <w:name w:val="List Paragraph"/>
    <w:basedOn w:val="Normal"/>
    <w:qFormat/>
    <w:rsid w:val="00C369BA"/>
    <w:pPr>
      <w:suppressAutoHyphens/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font29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odzic@imh.org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esktop\Memorandumi\memo%20edukacija%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6C00-EF35-44F3-8C70-1CBEA5C6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edukacija 08.dot</Template>
  <TotalTime>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Gerontoloski centar Jagodina</vt:lpstr>
    </vt:vector>
  </TitlesOfParts>
  <Company>IMZ</Company>
  <LinksUpToDate>false</LinksUpToDate>
  <CharactersWithSpaces>3880</CharactersWithSpaces>
  <SharedDoc>false</SharedDoc>
  <HLinks>
    <vt:vector size="6" baseType="variant"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mailto:jelena.odzic@imh.org.rs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Gerontoloski centar Jagodina</dc:title>
  <dc:creator>A</dc:creator>
  <cp:lastModifiedBy>korisnik</cp:lastModifiedBy>
  <cp:revision>2</cp:revision>
  <cp:lastPrinted>2023-10-04T09:41:00Z</cp:lastPrinted>
  <dcterms:created xsi:type="dcterms:W3CDTF">2023-10-04T11:24:00Z</dcterms:created>
  <dcterms:modified xsi:type="dcterms:W3CDTF">2023-10-04T11:24:00Z</dcterms:modified>
</cp:coreProperties>
</file>